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spacing w:after="0" w:line="6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</w:pPr>
      <w:r>
        <w:t>XXX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关于赴</w:t>
      </w:r>
      <w:r>
        <w:rPr>
          <w:rFonts w:hint="eastAsia"/>
          <w:lang w:val="en-US" w:eastAsia="zh-CN"/>
        </w:rPr>
        <w:t>南充文化旅游职业</w:t>
      </w:r>
      <w:r>
        <w:rPr>
          <w:rFonts w:hint="eastAsia"/>
        </w:rPr>
        <w:t>学院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</w:pPr>
      <w:r>
        <w:rPr>
          <w:rFonts w:hint="eastAsia"/>
        </w:rPr>
        <w:t>开展校园招聘及相关工作的函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spacing w:line="220" w:lineRule="atLeast"/>
        <w:rPr>
          <w:rFonts w:ascii="Times New Roman" w:hAnsi="Times New Roman" w:eastAsia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南充文化旅游职业学院</w:t>
      </w:r>
      <w:r>
        <w:rPr>
          <w:rFonts w:hint="eastAsia" w:ascii="方正仿宋简体" w:hAnsi="方正仿宋简体" w:eastAsia="方正仿宋简体" w:cs="方正仿宋简体"/>
        </w:rPr>
        <w:t>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兹有我单位工作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人员</w:t>
      </w:r>
      <w:r>
        <w:rPr>
          <w:rFonts w:hint="eastAsia" w:ascii="方正仿宋简体" w:hAnsi="方正仿宋简体" w:eastAsia="方正仿宋简体" w:cs="方正仿宋简体"/>
        </w:rPr>
        <w:t>赴贵校开展校园招聘及相关工作，请予以接洽为盼。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580" w:lineRule="exact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工作</w:t>
      </w:r>
      <w:r>
        <w:rPr>
          <w:rFonts w:hint="eastAsia"/>
        </w:rPr>
        <w:t>人员信息表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</w:pPr>
    </w:p>
    <w:tbl>
      <w:tblPr>
        <w:tblStyle w:val="6"/>
        <w:tblW w:w="8522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83"/>
        <w:gridCol w:w="2417"/>
        <w:gridCol w:w="1900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firstLine="0" w:firstLineChars="0"/>
              <w:textAlignment w:val="auto"/>
              <w:outlineLvl w:val="9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rPr>
          <w:rFonts w:ascii="Times New Roman" w:hAnsi="Times New Roman" w:eastAsia="仿宋_GB2312"/>
          <w:b/>
          <w:szCs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rPr>
          <w:rFonts w:ascii="Times New Roman" w:hAnsi="Times New Roman" w:eastAsia="仿宋_GB2312"/>
          <w:b/>
          <w:szCs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rPr>
          <w:rFonts w:ascii="Times New Roman" w:hAnsi="Times New Roman" w:eastAsia="仿宋_GB2312"/>
          <w:b/>
          <w:szCs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</w:pPr>
      <w:r>
        <w:rPr>
          <w:rFonts w:hint="eastAsia" w:ascii="Times New Roman" w:hAnsi="Times New Roman" w:eastAsia="方正仿宋_GBK"/>
          <w:szCs w:val="32"/>
          <w:lang w:val="en-US" w:eastAsia="zh-CN"/>
        </w:rPr>
        <w:t xml:space="preserve">                </w:t>
      </w:r>
      <w:r>
        <w:rPr>
          <w:rFonts w:hint="eastAsia" w:eastAsia="方正仿宋_GBK"/>
          <w:szCs w:val="32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单位名称：（公章）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ind w:firstLine="3534" w:firstLineChars="1100"/>
        <w:rPr>
          <w:rFonts w:hint="eastAsia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5" w:type="default"/>
      <w:pgSz w:w="11850" w:h="16783"/>
      <w:pgMar w:top="2098" w:right="1474" w:bottom="1984" w:left="1587" w:header="851" w:footer="1417" w:gutter="0"/>
      <w:pgNumType w:fmt="numberInDash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B379F-031F-46DB-9FB6-423316923E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7F4367-5713-4425-96DA-3E7B0DE8DA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3C84073-015B-4D0E-A0A0-284611211AF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C2066EB6-0470-490F-B5E4-868DBF1EF677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3691786-D38B-4654-9706-3335E723F3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8C8AB65-9100-4221-9948-4D293101BE4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TJlNGViZmZmZWI1YWZjM2IzNTdkZTgyNWNhOGEifQ=="/>
  </w:docVars>
  <w:rsids>
    <w:rsidRoot w:val="115275F4"/>
    <w:rsid w:val="115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2025-10-24T08:22:00Z</dcterms:created>
  <dc:creator>睡不醒的小樊</dc:creator>
  <cp:lastModifiedBy>睡不醒的小樊</cp:lastModifiedBy>
  <dcterms:modified xsi:type="dcterms:W3CDTF">2025-10-24T08:23:14Z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0D0F923302DA4421880402D744A1838A_11</vt:lpwstr>
  </property>
</Properties>
</file>